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B8C81" w14:textId="77777777" w:rsidR="006E07D2" w:rsidRPr="006E07D2" w:rsidRDefault="006E07D2" w:rsidP="006E07D2">
      <w:pPr>
        <w:spacing w:before="40" w:after="40" w:line="252" w:lineRule="auto"/>
        <w:jc w:val="center"/>
        <w:rPr>
          <w:rFonts w:ascii="Times New Roman Bold" w:hAnsi="Times New Roman Bold" w:cs="Times New Roman"/>
          <w:b/>
          <w:bCs/>
          <w:spacing w:val="-16"/>
          <w:sz w:val="28"/>
          <w:szCs w:val="28"/>
          <w:lang w:val="en-US"/>
        </w:rPr>
      </w:pPr>
      <w:r w:rsidRPr="006E07D2">
        <w:rPr>
          <w:rFonts w:ascii="Times New Roman Bold" w:hAnsi="Times New Roman Bold" w:cs="Times New Roman"/>
          <w:b/>
          <w:bCs/>
          <w:spacing w:val="-16"/>
          <w:sz w:val="28"/>
          <w:szCs w:val="28"/>
          <w:lang w:val="en-US"/>
        </w:rPr>
        <w:t>THÔNG TIN VỀ DỰ THẢO NGHỊ QUYẾT CỦA HỘI ĐỒNG NHÂN DÂN TỈNH</w:t>
      </w:r>
    </w:p>
    <w:p w14:paraId="3A3DA59A" w14:textId="7F906C3E" w:rsidR="00381B20" w:rsidRPr="00381B20" w:rsidRDefault="00381B20" w:rsidP="00381B20">
      <w:pPr>
        <w:spacing w:after="0" w:line="240" w:lineRule="auto"/>
        <w:jc w:val="center"/>
        <w:rPr>
          <w:rFonts w:ascii="Times New Roman" w:hAnsi="Times New Roman" w:cs="Times New Roman"/>
          <w:b/>
          <w:sz w:val="28"/>
          <w:szCs w:val="28"/>
        </w:rPr>
      </w:pPr>
      <w:r w:rsidRPr="00381B20">
        <w:rPr>
          <w:rFonts w:ascii="Times New Roman" w:hAnsi="Times New Roman" w:cs="Times New Roman"/>
          <w:b/>
          <w:sz w:val="28"/>
          <w:szCs w:val="28"/>
          <w:lang w:val="en-US"/>
        </w:rPr>
        <w:t>S</w:t>
      </w:r>
      <w:r w:rsidRPr="00381B20">
        <w:rPr>
          <w:rFonts w:ascii="Times New Roman" w:hAnsi="Times New Roman" w:cs="Times New Roman"/>
          <w:b/>
          <w:sz w:val="28"/>
          <w:szCs w:val="28"/>
        </w:rPr>
        <w:t>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w:t>
      </w:r>
    </w:p>
    <w:p w14:paraId="56E749AA" w14:textId="187AC2B0" w:rsidR="004F211C" w:rsidRPr="00B8655B" w:rsidRDefault="00B8655B" w:rsidP="0082504B">
      <w:pPr>
        <w:spacing w:before="40" w:after="40" w:line="252" w:lineRule="auto"/>
        <w:jc w:val="center"/>
        <w:rPr>
          <w:rFonts w:ascii="Times New Roman" w:hAnsi="Times New Roman" w:cs="Times New Roman"/>
          <w:b/>
          <w:bCs/>
          <w:i/>
          <w:iCs/>
          <w:sz w:val="26"/>
          <w:szCs w:val="26"/>
          <w:lang w:val="en-US"/>
        </w:rPr>
      </w:pPr>
      <w:r w:rsidRPr="00B8655B">
        <w:rPr>
          <w:rFonts w:ascii="Times New Roman" w:hAnsi="Times New Roman" w:cs="Times New Roman"/>
          <w:noProof/>
          <w:sz w:val="26"/>
          <w:szCs w:val="26"/>
          <w:lang w:val="en-US"/>
        </w:rPr>
        <mc:AlternateContent>
          <mc:Choice Requires="wps">
            <w:drawing>
              <wp:anchor distT="0" distB="0" distL="114300" distR="114300" simplePos="0" relativeHeight="251659264" behindDoc="0" locked="0" layoutInCell="1" allowOverlap="1" wp14:anchorId="0258B0A7" wp14:editId="17151378">
                <wp:simplePos x="0" y="0"/>
                <wp:positionH relativeFrom="column">
                  <wp:posOffset>1904365</wp:posOffset>
                </wp:positionH>
                <wp:positionV relativeFrom="paragraph">
                  <wp:posOffset>443230</wp:posOffset>
                </wp:positionV>
                <wp:extent cx="19113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1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4AD1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95pt,34.9pt" to="300.4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" strokecolor="#4472c4 [3204]" strokeweight=".5pt">
                <v:stroke joinstyle="miter"/>
              </v:line>
            </w:pict>
          </mc:Fallback>
        </mc:AlternateContent>
      </w:r>
      <w:r w:rsidR="004F211C" w:rsidRPr="00B8655B">
        <w:rPr>
          <w:rFonts w:ascii="Times New Roman" w:hAnsi="Times New Roman" w:cs="Times New Roman"/>
          <w:i/>
          <w:iCs/>
          <w:sz w:val="26"/>
          <w:szCs w:val="26"/>
          <w:lang w:val="en-US"/>
        </w:rPr>
        <w:t>(</w:t>
      </w:r>
      <w:r w:rsidR="004F211C" w:rsidRPr="003C4B5E">
        <w:rPr>
          <w:rFonts w:ascii="Times New Roman" w:hAnsi="Times New Roman" w:cs="Times New Roman"/>
          <w:i/>
          <w:iCs/>
          <w:sz w:val="26"/>
          <w:szCs w:val="26"/>
          <w:lang w:val="en-US"/>
        </w:rPr>
        <w:t xml:space="preserve">Đề nghị </w:t>
      </w:r>
      <w:r w:rsidR="003C4B5E" w:rsidRPr="003C4B5E">
        <w:rPr>
          <w:rFonts w:ascii="Times New Roman" w:hAnsi="Times New Roman" w:cs="Times New Roman"/>
          <w:i/>
          <w:iCs/>
          <w:sz w:val="26"/>
          <w:szCs w:val="26"/>
          <w:lang w:val="en-US"/>
        </w:rPr>
        <w:t xml:space="preserve">Cơ quan </w:t>
      </w:r>
      <w:r w:rsidR="004F211C" w:rsidRPr="003C4B5E">
        <w:rPr>
          <w:rFonts w:ascii="Times New Roman" w:eastAsia="Times New Roman" w:hAnsi="Times New Roman"/>
          <w:i/>
          <w:iCs/>
          <w:sz w:val="26"/>
          <w:szCs w:val="26"/>
        </w:rPr>
        <w:t>Văn phòng Sở</w:t>
      </w:r>
      <w:r w:rsidR="003C4B5E" w:rsidRPr="003C4B5E">
        <w:rPr>
          <w:rFonts w:ascii="Times New Roman" w:eastAsia="Times New Roman" w:hAnsi="Times New Roman"/>
          <w:i/>
          <w:iCs/>
          <w:sz w:val="26"/>
          <w:szCs w:val="26"/>
          <w:lang w:val="en-US"/>
        </w:rPr>
        <w:t xml:space="preserve"> Y tế </w:t>
      </w:r>
      <w:r w:rsidR="004F211C" w:rsidRPr="003C4B5E">
        <w:rPr>
          <w:rFonts w:ascii="Times New Roman" w:eastAsia="Times New Roman" w:hAnsi="Times New Roman"/>
          <w:i/>
          <w:iCs/>
          <w:sz w:val="26"/>
          <w:szCs w:val="26"/>
        </w:rPr>
        <w:t xml:space="preserve"> tổ chức đăng tải bài truyền thông về dự thảo Nghị quyết trên Trang thông tin điện tử của Sở</w:t>
      </w:r>
      <w:r w:rsidR="004F211C" w:rsidRPr="00B8655B">
        <w:rPr>
          <w:rFonts w:ascii="Times New Roman" w:eastAsia="Times New Roman" w:hAnsi="Times New Roman"/>
          <w:i/>
          <w:iCs/>
          <w:sz w:val="26"/>
          <w:szCs w:val="26"/>
          <w:lang w:val="en-US"/>
        </w:rPr>
        <w:t>)</w:t>
      </w:r>
    </w:p>
    <w:p w14:paraId="13FCD95F" w14:textId="497C6685" w:rsidR="003C3C73" w:rsidRPr="00B8655B" w:rsidRDefault="003C3C73" w:rsidP="008569D1">
      <w:pPr>
        <w:spacing w:before="40" w:after="40" w:line="252" w:lineRule="auto"/>
        <w:ind w:firstLine="720"/>
        <w:jc w:val="both"/>
        <w:rPr>
          <w:rFonts w:ascii="Times New Roman" w:hAnsi="Times New Roman" w:cs="Times New Roman"/>
          <w:sz w:val="26"/>
          <w:szCs w:val="26"/>
          <w:lang w:val="en-US"/>
        </w:rPr>
      </w:pPr>
    </w:p>
    <w:p w14:paraId="53BF2A27" w14:textId="03F50879" w:rsidR="00937775" w:rsidRPr="007F6C00" w:rsidRDefault="009F4AC3" w:rsidP="009F4AC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37775" w:rsidRPr="007F6C00">
        <w:rPr>
          <w:rFonts w:ascii="Times New Roman" w:hAnsi="Times New Roman" w:cs="Times New Roman"/>
          <w:sz w:val="28"/>
          <w:szCs w:val="28"/>
        </w:rPr>
        <w:t>Thực hiện quy định của Luật Ban hành văn bản quy phạm pháp luật</w:t>
      </w:r>
      <w:r w:rsidR="00937775" w:rsidRPr="007F6C00">
        <w:rPr>
          <w:rFonts w:ascii="Times New Roman" w:hAnsi="Times New Roman" w:cs="Times New Roman"/>
          <w:sz w:val="28"/>
          <w:szCs w:val="28"/>
          <w:lang w:val="en-US"/>
        </w:rPr>
        <w:t xml:space="preserve">; </w:t>
      </w:r>
      <w:r w:rsidRPr="007F6C00">
        <w:rPr>
          <w:rFonts w:ascii="Times New Roman" w:hAnsi="Times New Roman" w:cs="Times New Roman"/>
          <w:bCs/>
          <w:sz w:val="28"/>
          <w:szCs w:val="28"/>
        </w:rPr>
        <w:t xml:space="preserve">Văn bản số 112/TTHĐND-BPC </w:t>
      </w:r>
      <w:r w:rsidRPr="007F6C00">
        <w:rPr>
          <w:rFonts w:ascii="Times New Roman" w:hAnsi="Times New Roman" w:cs="Times New Roman"/>
          <w:bCs/>
          <w:sz w:val="28"/>
          <w:szCs w:val="28"/>
          <w:lang w:val="en-US"/>
        </w:rPr>
        <w:t xml:space="preserve">ngày 14/4/2026 của </w:t>
      </w:r>
      <w:r w:rsidRPr="007F6C00">
        <w:rPr>
          <w:rStyle w:val="citation-387"/>
          <w:rFonts w:ascii="Times New Roman" w:hAnsi="Times New Roman" w:cs="Times New Roman"/>
          <w:sz w:val="28"/>
          <w:szCs w:val="28"/>
        </w:rPr>
        <w:t xml:space="preserve">Thường trực Hội đồng nhân dân tỉnh </w:t>
      </w:r>
      <w:r w:rsidRPr="007F6C00">
        <w:rPr>
          <w:rFonts w:ascii="Times New Roman" w:hAnsi="Times New Roman" w:cs="Times New Roman"/>
          <w:sz w:val="28"/>
          <w:szCs w:val="28"/>
        </w:rPr>
        <w:t>về việc Quyết định danh mục Nghị quyết quy định nội dung được giao; chấp thuận đăng ký xây dựng Nghị quyết quy phạm pháp luật của HĐND tỉnh</w:t>
      </w:r>
      <w:r w:rsidRPr="007F6C00">
        <w:rPr>
          <w:rFonts w:ascii="Times New Roman" w:hAnsi="Times New Roman" w:cs="Times New Roman"/>
          <w:sz w:val="28"/>
          <w:szCs w:val="28"/>
          <w:lang w:val="en-US"/>
        </w:rPr>
        <w:t xml:space="preserve">; </w:t>
      </w:r>
      <w:r w:rsidRPr="007F6C00">
        <w:rPr>
          <w:rStyle w:val="citation-386"/>
          <w:rFonts w:ascii="Times New Roman" w:hAnsi="Times New Roman" w:cs="Times New Roman"/>
          <w:sz w:val="28"/>
          <w:szCs w:val="28"/>
        </w:rPr>
        <w:t xml:space="preserve">Văn bản </w:t>
      </w:r>
      <w:r w:rsidRPr="007F6C00">
        <w:rPr>
          <w:rFonts w:ascii="Times New Roman" w:hAnsi="Times New Roman" w:cs="Times New Roman"/>
          <w:sz w:val="28"/>
          <w:szCs w:val="28"/>
        </w:rPr>
        <w:t xml:space="preserve">số  2835/UBND-NC </w:t>
      </w:r>
      <w:r w:rsidRPr="007F6C00">
        <w:rPr>
          <w:rFonts w:ascii="Times New Roman" w:hAnsi="Times New Roman" w:cs="Times New Roman"/>
          <w:sz w:val="28"/>
          <w:szCs w:val="28"/>
          <w:lang w:val="en-US"/>
        </w:rPr>
        <w:t xml:space="preserve">ngày 14/4/2026 </w:t>
      </w:r>
      <w:r w:rsidR="007A4D6D" w:rsidRPr="007F6C00">
        <w:rPr>
          <w:rFonts w:ascii="Times New Roman" w:eastAsia="Times New Roman" w:hAnsi="Times New Roman" w:cs="Times New Roman"/>
          <w:iCs/>
          <w:sz w:val="28"/>
          <w:szCs w:val="28"/>
          <w:lang w:val="nl-NL"/>
        </w:rPr>
        <w:t>của Ủy ban nhân dân tỉnh về việc phân công xây dựng Nghị quyết quy phạm pháp luật của Hội đồng nhân dân tỉnh</w:t>
      </w:r>
      <w:r w:rsidR="00937775" w:rsidRPr="007F6C00">
        <w:rPr>
          <w:rFonts w:ascii="Times New Roman" w:hAnsi="Times New Roman" w:cs="Times New Roman"/>
          <w:sz w:val="28"/>
          <w:szCs w:val="28"/>
          <w:lang w:val="en-US"/>
        </w:rPr>
        <w:t xml:space="preserve">, </w:t>
      </w:r>
      <w:r w:rsidR="00937775" w:rsidRPr="007F6C00">
        <w:rPr>
          <w:rFonts w:ascii="Times New Roman" w:hAnsi="Times New Roman" w:cs="Times New Roman"/>
          <w:sz w:val="28"/>
          <w:szCs w:val="28"/>
        </w:rPr>
        <w:t>S</w:t>
      </w:r>
      <w:r w:rsidRPr="007F6C00">
        <w:rPr>
          <w:rFonts w:ascii="Times New Roman" w:hAnsi="Times New Roman" w:cs="Times New Roman"/>
          <w:sz w:val="28"/>
          <w:szCs w:val="28"/>
          <w:lang w:val="en-US"/>
        </w:rPr>
        <w:t xml:space="preserve">ở Y tế </w:t>
      </w:r>
      <w:r w:rsidR="00937775" w:rsidRPr="007F6C00">
        <w:rPr>
          <w:rFonts w:ascii="Times New Roman" w:hAnsi="Times New Roman" w:cs="Times New Roman"/>
          <w:sz w:val="28"/>
          <w:szCs w:val="28"/>
        </w:rPr>
        <w:t>truyền thông dự thảo </w:t>
      </w:r>
      <w:r w:rsidR="00302ED5" w:rsidRPr="007F6C00">
        <w:rPr>
          <w:rFonts w:ascii="Times New Roman" w:hAnsi="Times New Roman" w:cs="Times New Roman"/>
          <w:sz w:val="28"/>
          <w:szCs w:val="28"/>
        </w:rPr>
        <w:t xml:space="preserve">Nghị quyết của Hội đồng nhân dân tỉnh </w:t>
      </w:r>
      <w:r w:rsidRPr="007F6C00">
        <w:rPr>
          <w:rFonts w:ascii="Times New Roman" w:hAnsi="Times New Roman" w:cs="Times New Roman"/>
          <w:sz w:val="28"/>
          <w:szCs w:val="28"/>
        </w:rPr>
        <w:t>sửa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w:t>
      </w:r>
      <w:r w:rsidRPr="007F6C00">
        <w:rPr>
          <w:rFonts w:ascii="Times New Roman" w:hAnsi="Times New Roman" w:cs="Times New Roman"/>
          <w:sz w:val="28"/>
          <w:szCs w:val="28"/>
          <w:lang w:val="en-US"/>
        </w:rPr>
        <w:t xml:space="preserve"> </w:t>
      </w:r>
      <w:r w:rsidR="00302ED5" w:rsidRPr="007F6C00">
        <w:rPr>
          <w:rFonts w:ascii="Times New Roman" w:hAnsi="Times New Roman" w:cs="Times New Roman"/>
          <w:sz w:val="28"/>
          <w:szCs w:val="28"/>
        </w:rPr>
        <w:t xml:space="preserve">trên địa bàn tỉnh </w:t>
      </w:r>
      <w:r w:rsidR="00937775" w:rsidRPr="007F6C00">
        <w:rPr>
          <w:rFonts w:ascii="Times New Roman" w:hAnsi="Times New Roman" w:cs="Times New Roman"/>
          <w:sz w:val="28"/>
          <w:szCs w:val="28"/>
          <w:lang w:val="en-US"/>
        </w:rPr>
        <w:t>như sau:</w:t>
      </w:r>
    </w:p>
    <w:p w14:paraId="4453A8F8" w14:textId="7DDF7AAB" w:rsidR="00164115" w:rsidRPr="007F6C00" w:rsidRDefault="00F228E3" w:rsidP="00164115">
      <w:pPr>
        <w:widowControl w:val="0"/>
        <w:spacing w:before="120" w:after="120"/>
        <w:ind w:firstLine="720"/>
        <w:jc w:val="both"/>
        <w:rPr>
          <w:rFonts w:ascii="Times New Roman" w:hAnsi="Times New Roman" w:cs="Times New Roman"/>
          <w:b/>
          <w:sz w:val="28"/>
          <w:szCs w:val="28"/>
        </w:rPr>
      </w:pPr>
      <w:r w:rsidRPr="007F6C00">
        <w:rPr>
          <w:rFonts w:ascii="Times New Roman" w:hAnsi="Times New Roman" w:cs="Times New Roman"/>
          <w:b/>
          <w:bCs/>
          <w:sz w:val="28"/>
          <w:szCs w:val="28"/>
          <w:lang w:val="en-US"/>
        </w:rPr>
        <w:t xml:space="preserve">I. SỰ CẦN THIẾT BAN HÀNH </w:t>
      </w:r>
      <w:r w:rsidR="00164115" w:rsidRPr="007F6C00">
        <w:rPr>
          <w:rFonts w:ascii="Times New Roman" w:hAnsi="Times New Roman" w:cs="Times New Roman"/>
          <w:b/>
          <w:sz w:val="28"/>
          <w:szCs w:val="28"/>
        </w:rPr>
        <w:t>NGHỊ QUYẾT</w:t>
      </w:r>
    </w:p>
    <w:p w14:paraId="58BB3981" w14:textId="77777777" w:rsidR="00164115" w:rsidRPr="007F6C00" w:rsidRDefault="00164115" w:rsidP="00164115">
      <w:pPr>
        <w:tabs>
          <w:tab w:val="right" w:leader="dot" w:pos="8640"/>
        </w:tabs>
        <w:spacing w:before="120" w:after="120"/>
        <w:ind w:firstLine="709"/>
        <w:jc w:val="both"/>
        <w:rPr>
          <w:rFonts w:ascii="Times New Roman" w:hAnsi="Times New Roman" w:cs="Times New Roman"/>
          <w:b/>
          <w:sz w:val="28"/>
          <w:szCs w:val="28"/>
          <w:lang w:eastAsia="vi-VN"/>
        </w:rPr>
      </w:pPr>
      <w:r w:rsidRPr="007F6C00">
        <w:rPr>
          <w:rFonts w:ascii="Times New Roman" w:hAnsi="Times New Roman" w:cs="Times New Roman"/>
          <w:b/>
          <w:sz w:val="28"/>
          <w:szCs w:val="28"/>
        </w:rPr>
        <w:t>1. Cơ sở pháp lý</w:t>
      </w:r>
    </w:p>
    <w:p w14:paraId="1FD7FDF6" w14:textId="77777777" w:rsidR="0026440C" w:rsidRPr="0026440C" w:rsidRDefault="0026440C" w:rsidP="0026440C">
      <w:pPr>
        <w:tabs>
          <w:tab w:val="right" w:leader="dot" w:pos="8640"/>
        </w:tabs>
        <w:spacing w:before="120" w:after="120"/>
        <w:ind w:firstLine="709"/>
        <w:jc w:val="both"/>
        <w:rPr>
          <w:rFonts w:ascii="Times New Roman" w:hAnsi="Times New Roman" w:cs="Times New Roman"/>
          <w:b/>
          <w:spacing w:val="-2"/>
          <w:sz w:val="28"/>
          <w:szCs w:val="28"/>
          <w:lang w:eastAsia="vi-VN"/>
        </w:rPr>
      </w:pPr>
      <w:r w:rsidRPr="0026440C">
        <w:rPr>
          <w:rFonts w:ascii="Times New Roman" w:hAnsi="Times New Roman" w:cs="Times New Roman"/>
          <w:spacing w:val="-2"/>
          <w:sz w:val="28"/>
          <w:szCs w:val="28"/>
          <w:lang w:val="nb-NO"/>
        </w:rPr>
        <w:t>Khoản 1 Điều 8 Luật Ban hành văn bản quy phạm pháp luật số 64/2025/QH15 quy định: “Văn bản quy phạm pháp luật chỉ được sửa đổi, bổ sung, thay thế bằng văn bản quy phạm pháp luật của chính cơ quan, người có thẩm quyền đã ban hành văn bản đó hoặc bị đình chỉ việc thi hành bằng văn bản của cơ quan, người có thẩm quyền, trừ trường hợp quy định tại điểm a và điểm b khoản 2 Điều 54 của Luật này hoặc luật, nghị quyết của Quốc hội có quy định khác”.</w:t>
      </w:r>
    </w:p>
    <w:p w14:paraId="3C368322" w14:textId="77777777" w:rsidR="0026440C" w:rsidRPr="0026440C" w:rsidRDefault="0026440C" w:rsidP="0026440C">
      <w:pPr>
        <w:tabs>
          <w:tab w:val="right" w:leader="dot" w:pos="8640"/>
        </w:tabs>
        <w:spacing w:before="120" w:after="120"/>
        <w:ind w:firstLine="709"/>
        <w:jc w:val="both"/>
        <w:rPr>
          <w:rFonts w:ascii="Times New Roman" w:hAnsi="Times New Roman" w:cs="Times New Roman"/>
          <w:b/>
          <w:spacing w:val="-2"/>
          <w:sz w:val="28"/>
          <w:szCs w:val="28"/>
          <w:lang w:eastAsia="vi-VN"/>
        </w:rPr>
      </w:pPr>
      <w:r w:rsidRPr="0026440C">
        <w:rPr>
          <w:rFonts w:ascii="Times New Roman" w:hAnsi="Times New Roman" w:cs="Times New Roman"/>
          <w:spacing w:val="-2"/>
          <w:sz w:val="28"/>
          <w:szCs w:val="28"/>
          <w:shd w:val="clear" w:color="auto" w:fill="FFFFFF"/>
          <w:lang w:val="es-CO"/>
        </w:rPr>
        <w:t xml:space="preserve">Do đó, </w:t>
      </w:r>
      <w:r w:rsidRPr="0026440C">
        <w:rPr>
          <w:rFonts w:ascii="Times New Roman" w:hAnsi="Times New Roman" w:cs="Times New Roman"/>
          <w:bCs/>
          <w:spacing w:val="-2"/>
          <w:sz w:val="28"/>
          <w:szCs w:val="28"/>
        </w:rPr>
        <w:t>việc sửa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w:t>
      </w:r>
      <w:r w:rsidRPr="0026440C">
        <w:rPr>
          <w:rFonts w:ascii="Times New Roman" w:hAnsi="Times New Roman" w:cs="Times New Roman"/>
          <w:spacing w:val="-2"/>
          <w:sz w:val="28"/>
          <w:szCs w:val="28"/>
          <w:shd w:val="clear" w:color="auto" w:fill="FFFFFF"/>
          <w:lang w:val="es-CO"/>
        </w:rPr>
        <w:t xml:space="preserve"> là hoàn toàn </w:t>
      </w:r>
      <w:r w:rsidRPr="0026440C">
        <w:rPr>
          <w:rFonts w:ascii="Times New Roman" w:hAnsi="Times New Roman" w:cs="Times New Roman"/>
          <w:spacing w:val="-2"/>
          <w:sz w:val="28"/>
          <w:szCs w:val="28"/>
          <w:lang w:val="nb-NO"/>
        </w:rPr>
        <w:t xml:space="preserve">phù hợp với quy định của pháp luật hiện hành. </w:t>
      </w:r>
    </w:p>
    <w:p w14:paraId="07EEB4A0" w14:textId="77777777" w:rsidR="00164115" w:rsidRPr="007F6C00" w:rsidRDefault="00164115" w:rsidP="00164115">
      <w:pPr>
        <w:tabs>
          <w:tab w:val="right" w:leader="dot" w:pos="8640"/>
        </w:tabs>
        <w:spacing w:before="120" w:after="120"/>
        <w:ind w:firstLine="709"/>
        <w:jc w:val="both"/>
        <w:rPr>
          <w:rFonts w:ascii="Times New Roman" w:hAnsi="Times New Roman" w:cs="Times New Roman"/>
          <w:b/>
          <w:sz w:val="28"/>
          <w:szCs w:val="28"/>
          <w:lang w:eastAsia="vi-VN"/>
        </w:rPr>
      </w:pPr>
      <w:r w:rsidRPr="007F6C00">
        <w:rPr>
          <w:rFonts w:ascii="Times New Roman" w:hAnsi="Times New Roman" w:cs="Times New Roman"/>
          <w:b/>
          <w:sz w:val="28"/>
          <w:szCs w:val="28"/>
        </w:rPr>
        <w:t>2. Cơ sở thực tiễn</w:t>
      </w:r>
    </w:p>
    <w:p w14:paraId="645D3E5E" w14:textId="77777777" w:rsidR="0026440C" w:rsidRPr="0026440C" w:rsidRDefault="0026440C" w:rsidP="0026440C">
      <w:pPr>
        <w:tabs>
          <w:tab w:val="right" w:leader="dot" w:pos="8640"/>
        </w:tabs>
        <w:spacing w:before="120" w:after="120" w:line="240" w:lineRule="auto"/>
        <w:ind w:firstLine="709"/>
        <w:jc w:val="both"/>
        <w:rPr>
          <w:rFonts w:ascii="Times New Roman" w:eastAsia="Times New Roman" w:hAnsi="Times New Roman" w:cs="Times New Roman"/>
          <w:b/>
          <w:sz w:val="28"/>
          <w:szCs w:val="28"/>
          <w:lang w:eastAsia="vi-VN"/>
          <w14:ligatures w14:val="none"/>
        </w:rPr>
      </w:pPr>
      <w:r w:rsidRPr="0026440C">
        <w:rPr>
          <w:rFonts w:ascii="Times New Roman" w:eastAsia="Times New Roman" w:hAnsi="Times New Roman" w:cs="Times New Roman"/>
          <w:bCs/>
          <w:sz w:val="28"/>
          <w:szCs w:val="28"/>
          <w:lang w:val="en-US" w:eastAsia="vi-VN"/>
          <w14:ligatures w14:val="none"/>
        </w:rPr>
        <w:t xml:space="preserve">Nghị quyết số 09/2025/NQ-HĐND ngày </w:t>
      </w:r>
      <w:r w:rsidRPr="0026440C">
        <w:rPr>
          <w:rFonts w:ascii="Times New Roman" w:eastAsia="Times New Roman" w:hAnsi="Times New Roman" w:cs="Times New Roman"/>
          <w:bCs/>
          <w:sz w:val="28"/>
          <w:szCs w:val="28"/>
          <w:lang w:val="en-US"/>
          <w14:ligatures w14:val="none"/>
        </w:rPr>
        <w:t xml:space="preserve">15 tháng 7 năm 2025 </w:t>
      </w:r>
      <w:r w:rsidRPr="0026440C">
        <w:rPr>
          <w:rFonts w:ascii="Times New Roman" w:eastAsia="Times New Roman" w:hAnsi="Times New Roman" w:cs="Times New Roman"/>
          <w:sz w:val="28"/>
          <w:szCs w:val="28"/>
          <w:lang w:val="en-US"/>
          <w14:ligatures w14:val="none"/>
        </w:rPr>
        <w:t xml:space="preserve">đã được triển khai thực hiện tại các cơ sở </w:t>
      </w:r>
      <w:r w:rsidRPr="0026440C">
        <w:rPr>
          <w:rFonts w:ascii="Times New Roman" w:eastAsia="Times New Roman" w:hAnsi="Times New Roman" w:cs="Times New Roman"/>
          <w:bCs/>
          <w:sz w:val="28"/>
          <w:szCs w:val="28"/>
          <w:lang w:val="en-US" w:eastAsia="vi-VN"/>
          <w14:ligatures w14:val="none"/>
        </w:rPr>
        <w:t>khám bệnh, chữa bệnh của Nhà nước trên địa bàn tỉnh</w:t>
      </w:r>
      <w:r w:rsidRPr="0026440C">
        <w:rPr>
          <w:rFonts w:ascii="Times New Roman" w:eastAsia="Times New Roman" w:hAnsi="Times New Roman" w:cs="Times New Roman"/>
          <w:sz w:val="28"/>
          <w:szCs w:val="28"/>
          <w:lang w:val="en-US"/>
          <w14:ligatures w14:val="none"/>
        </w:rPr>
        <w:t xml:space="preserve">, góp phần tăng cường công tác quản lý, bảo đảm công khai, minh bạch trong </w:t>
      </w:r>
      <w:r w:rsidRPr="0026440C">
        <w:rPr>
          <w:rFonts w:ascii="Times New Roman" w:eastAsia="Times New Roman" w:hAnsi="Times New Roman" w:cs="Times New Roman"/>
          <w:bCs/>
          <w:sz w:val="28"/>
          <w:szCs w:val="28"/>
          <w:lang w:val="en-US"/>
          <w14:ligatures w14:val="none"/>
        </w:rPr>
        <w:t>các cơ sở khám bệnh, chữa bệnh công lập của Nhà nước trên địa bàn tỉnh Điện Biên</w:t>
      </w:r>
      <w:r w:rsidRPr="0026440C">
        <w:rPr>
          <w:rFonts w:ascii="Times New Roman" w:eastAsia="Times New Roman" w:hAnsi="Times New Roman" w:cs="Times New Roman"/>
          <w:sz w:val="28"/>
          <w:szCs w:val="28"/>
          <w:lang w:val="en-US"/>
          <w14:ligatures w14:val="none"/>
        </w:rPr>
        <w:t>.</w:t>
      </w:r>
    </w:p>
    <w:p w14:paraId="682E83B2" w14:textId="77777777" w:rsidR="0026440C" w:rsidRPr="0026440C" w:rsidRDefault="0026440C" w:rsidP="0026440C">
      <w:pPr>
        <w:tabs>
          <w:tab w:val="right" w:leader="dot" w:pos="8640"/>
        </w:tabs>
        <w:spacing w:before="120" w:after="120" w:line="240" w:lineRule="auto"/>
        <w:ind w:firstLine="709"/>
        <w:jc w:val="both"/>
        <w:rPr>
          <w:rFonts w:ascii="Times New Roman" w:eastAsia="Times New Roman" w:hAnsi="Times New Roman" w:cs="Times New Roman"/>
          <w:b/>
          <w:sz w:val="28"/>
          <w:szCs w:val="28"/>
          <w:lang w:eastAsia="vi-VN"/>
          <w14:ligatures w14:val="none"/>
        </w:rPr>
      </w:pPr>
      <w:r w:rsidRPr="0026440C">
        <w:rPr>
          <w:rFonts w:ascii="Times New Roman" w:eastAsia="Times New Roman" w:hAnsi="Times New Roman" w:cs="Times New Roman"/>
          <w:sz w:val="28"/>
          <w:szCs w:val="28"/>
          <w:lang w:val="en-US"/>
          <w14:ligatures w14:val="none"/>
        </w:rPr>
        <w:lastRenderedPageBreak/>
        <w:t xml:space="preserve">Tuy nhiên, từ ngày 01/7/2025 đến nay tại các </w:t>
      </w:r>
      <w:r w:rsidRPr="0026440C">
        <w:rPr>
          <w:rFonts w:ascii="Times New Roman" w:eastAsia="Times New Roman" w:hAnsi="Times New Roman" w:cs="Times New Roman"/>
          <w:bCs/>
          <w:sz w:val="28"/>
          <w:szCs w:val="28"/>
          <w:lang w:val="en-US"/>
          <w14:ligatures w14:val="none"/>
        </w:rPr>
        <w:t xml:space="preserve">cơ sở khám bệnh, chữa bệnh công lập của Nhà nước trên địa bàn tỉnh Điện Biên đã được phê duyệt bổ sung 3.516 danh mục kỹ thuật, các danh mục kỹ thuật này </w:t>
      </w:r>
      <w:r w:rsidRPr="0026440C">
        <w:rPr>
          <w:rFonts w:ascii="Times New Roman" w:eastAsia="Times New Roman" w:hAnsi="Times New Roman" w:cs="Times New Roman"/>
          <w:sz w:val="28"/>
          <w:szCs w:val="28"/>
          <w:lang w:val="fr-FR"/>
          <w14:ligatures w14:val="none"/>
        </w:rPr>
        <w:t>chưa được phê duyệt giá cụ thể cho từng đơn vị thực hiện. V</w:t>
      </w:r>
      <w:r w:rsidRPr="0026440C">
        <w:rPr>
          <w:rFonts w:ascii="Times New Roman" w:eastAsia="Arial" w:hAnsi="Times New Roman" w:cs="Times New Roman"/>
          <w:sz w:val="28"/>
          <w:szCs w:val="28"/>
          <w:lang w:val="en-US"/>
          <w14:ligatures w14:val="none"/>
        </w:rPr>
        <w:t>ì vậy, các cơ sở khám chữa bệnh chưa thực hiện được thanh toán khám chữa bệnh BHYT, hạn chế việc tiếp cận của người dân đối với dịch vụ kỹ thuật, ảnh hưởng đến quyền lợi của người bệnh và ảnh hưởng đến việc phát triển dịch vụ kỹ thuật của cơ sở khám chữa bệnh</w:t>
      </w:r>
      <w:r w:rsidRPr="0026440C">
        <w:rPr>
          <w:rFonts w:ascii="Times New Roman" w:eastAsia="Times New Roman" w:hAnsi="Times New Roman" w:cs="Times New Roman"/>
          <w:sz w:val="28"/>
          <w:szCs w:val="28"/>
          <w:lang w:val="en-US"/>
          <w14:ligatures w14:val="none"/>
        </w:rPr>
        <w:t xml:space="preserve">. </w:t>
      </w:r>
    </w:p>
    <w:p w14:paraId="582E6045" w14:textId="7B6AD667" w:rsidR="00164115" w:rsidRPr="007F6C00" w:rsidRDefault="00164115" w:rsidP="00164115">
      <w:pPr>
        <w:tabs>
          <w:tab w:val="right" w:leader="dot" w:pos="8640"/>
        </w:tabs>
        <w:spacing w:before="120" w:after="120"/>
        <w:ind w:firstLine="709"/>
        <w:jc w:val="both"/>
        <w:rPr>
          <w:rFonts w:ascii="Times New Roman" w:hAnsi="Times New Roman" w:cs="Times New Roman"/>
          <w:sz w:val="28"/>
          <w:szCs w:val="28"/>
        </w:rPr>
      </w:pPr>
      <w:r w:rsidRPr="007F6C00">
        <w:rPr>
          <w:rFonts w:ascii="Times New Roman" w:hAnsi="Times New Roman" w:cs="Times New Roman"/>
          <w:sz w:val="28"/>
          <w:szCs w:val="28"/>
          <w:lang w:val="en-US"/>
        </w:rPr>
        <w:t>Từ các lý do nêu trên, có thể thấy việc tham mưu ban hành Nghị quyết của Hội đồng nhân dân tỉnh s</w:t>
      </w:r>
      <w:r w:rsidRPr="007F6C00">
        <w:rPr>
          <w:rFonts w:ascii="Times New Roman" w:hAnsi="Times New Roman" w:cs="Times New Roman"/>
          <w:sz w:val="28"/>
          <w:szCs w:val="28"/>
        </w:rPr>
        <w:t>ửa đổi, bổ sung một số giá cụ thể dịch vụ quy định tại các Phụ lục ban hành kèm theo Nghị quyết số 09/2025/NQ-HĐND ngày 15  tháng 7 năm 2025 của Hội đồng nhân dân tỉnh Điện Biên quy định giá cụ thể dịch vụ khám bệnh, chữa bệnh áp dụng tại các cơ sở khám bệnh, chữa bệnh của Nhà nước trên địa bàn tỉnh Điện Biên</w:t>
      </w:r>
      <w:r w:rsidRPr="007F6C00">
        <w:rPr>
          <w:rFonts w:ascii="Times New Roman" w:hAnsi="Times New Roman" w:cs="Times New Roman"/>
          <w:sz w:val="28"/>
          <w:szCs w:val="28"/>
          <w:lang w:val="en-US"/>
        </w:rPr>
        <w:t xml:space="preserve"> là cần thiết và phù hợp với thẩm quyền của Hội đồng nhân dân tỉnh.</w:t>
      </w:r>
    </w:p>
    <w:p w14:paraId="18F25590" w14:textId="77777777" w:rsidR="00164115" w:rsidRPr="007F6C00" w:rsidRDefault="00164115" w:rsidP="00164115">
      <w:pPr>
        <w:tabs>
          <w:tab w:val="right" w:leader="dot" w:pos="8640"/>
        </w:tabs>
        <w:spacing w:before="120" w:after="120"/>
        <w:ind w:firstLine="709"/>
        <w:jc w:val="both"/>
        <w:rPr>
          <w:rFonts w:ascii="Times New Roman" w:hAnsi="Times New Roman" w:cs="Times New Roman"/>
          <w:b/>
          <w:sz w:val="28"/>
          <w:szCs w:val="28"/>
          <w:lang w:eastAsia="vi-VN"/>
        </w:rPr>
      </w:pPr>
      <w:r w:rsidRPr="007F6C00">
        <w:rPr>
          <w:rFonts w:ascii="Times New Roman" w:hAnsi="Times New Roman" w:cs="Times New Roman"/>
          <w:b/>
          <w:sz w:val="28"/>
          <w:szCs w:val="28"/>
        </w:rPr>
        <w:t>II. MỤC ĐÍCH BAN HÀNH, QUAN ĐIỂM XÂY DỰNG DỰ THẢO NGHỊ QUYẾT</w:t>
      </w:r>
    </w:p>
    <w:p w14:paraId="1F14D01C" w14:textId="77777777" w:rsidR="0026440C" w:rsidRPr="0026440C" w:rsidRDefault="0026440C" w:rsidP="0026440C">
      <w:pPr>
        <w:tabs>
          <w:tab w:val="right" w:leader="dot" w:pos="8640"/>
        </w:tabs>
        <w:spacing w:before="120" w:after="120" w:line="240" w:lineRule="auto"/>
        <w:ind w:firstLine="709"/>
        <w:jc w:val="both"/>
        <w:rPr>
          <w:rFonts w:ascii="Times New Roman" w:eastAsia="Times New Roman" w:hAnsi="Times New Roman" w:cs="Times New Roman"/>
          <w:b/>
          <w:sz w:val="28"/>
          <w:szCs w:val="28"/>
          <w:lang w:eastAsia="vi-VN"/>
          <w14:ligatures w14:val="none"/>
        </w:rPr>
      </w:pPr>
      <w:r w:rsidRPr="0026440C">
        <w:rPr>
          <w:rFonts w:ascii="Times New Roman" w:eastAsia="Times New Roman" w:hAnsi="Times New Roman" w:cs="Times New Roman"/>
          <w:sz w:val="28"/>
          <w:szCs w:val="28"/>
          <w:lang w:val="en-US"/>
          <w14:ligatures w14:val="none"/>
        </w:rPr>
        <w:t xml:space="preserve">Việc xây dựng Nghị quyết nhằm sửa đổi, </w:t>
      </w:r>
      <w:r w:rsidRPr="0026440C">
        <w:rPr>
          <w:rFonts w:ascii="Times New Roman" w:eastAsia="Times New Roman" w:hAnsi="Times New Roman" w:cs="Times New Roman"/>
          <w:sz w:val="28"/>
          <w:szCs w:val="28"/>
          <w:lang w:val="en-US" w:eastAsia="vi-VN"/>
          <w14:ligatures w14:val="none"/>
        </w:rPr>
        <w:t>b</w:t>
      </w:r>
      <w:r w:rsidRPr="0026440C">
        <w:rPr>
          <w:rFonts w:ascii="Times New Roman" w:eastAsia="Times New Roman" w:hAnsi="Times New Roman" w:cs="Times New Roman"/>
          <w:sz w:val="28"/>
          <w:szCs w:val="28"/>
          <w:lang w:eastAsia="vi-VN"/>
          <w14:ligatures w14:val="none"/>
        </w:rPr>
        <w:t>ổ sung quy định giá cụ thể một số dịch vụ kỹ thuật khám bệnh, chữa bệnh áp dụng tại các cơ sở khám bệnh, chữa bệnh của Nhà nước trên địa bàn tỉnh Điện Biên đã được ban hành tại Nghị quyết số 09/2025/NQ-HĐND</w:t>
      </w:r>
      <w:r w:rsidRPr="0026440C">
        <w:rPr>
          <w:rFonts w:ascii="Times New Roman" w:eastAsia="Times New Roman" w:hAnsi="Times New Roman" w:cs="Times New Roman"/>
          <w:sz w:val="28"/>
          <w:szCs w:val="28"/>
          <w:lang w:val="en-US" w:eastAsia="vi-VN"/>
          <w14:ligatures w14:val="none"/>
        </w:rPr>
        <w:t xml:space="preserve"> của Hội đồng nhân dân tỉnh</w:t>
      </w:r>
      <w:r w:rsidRPr="0026440C">
        <w:rPr>
          <w:rFonts w:ascii="Times New Roman" w:eastAsia="Times New Roman" w:hAnsi="Times New Roman" w:cs="Times New Roman"/>
          <w:sz w:val="28"/>
          <w:szCs w:val="28"/>
          <w:lang w:eastAsia="vi-VN"/>
          <w14:ligatures w14:val="none"/>
        </w:rPr>
        <w:t>, để đảm bảo hoạt động hiệu quả, nâng cao chất lượng khám bệnh, chữa bệnh của cơ sở khám chữa bệnh trên địa bàn tỉnh Điện Biên</w:t>
      </w:r>
      <w:r w:rsidRPr="0026440C">
        <w:rPr>
          <w:rFonts w:ascii="Times New Roman" w:eastAsia="Times New Roman" w:hAnsi="Times New Roman" w:cs="Times New Roman"/>
          <w:sz w:val="28"/>
          <w:szCs w:val="28"/>
          <w:lang w:val="en-US" w:eastAsia="vi-VN"/>
          <w14:ligatures w14:val="none"/>
        </w:rPr>
        <w:t>.</w:t>
      </w:r>
      <w:r w:rsidRPr="0026440C">
        <w:rPr>
          <w:rFonts w:ascii="Times New Roman" w:eastAsia="Times New Roman" w:hAnsi="Times New Roman" w:cs="Times New Roman"/>
          <w:sz w:val="28"/>
          <w:szCs w:val="28"/>
          <w:lang w:eastAsia="vi-VN"/>
          <w14:ligatures w14:val="none"/>
        </w:rPr>
        <w:t xml:space="preserve"> </w:t>
      </w:r>
    </w:p>
    <w:p w14:paraId="0EE3E0A0" w14:textId="572D092E" w:rsidR="0026440C" w:rsidRDefault="0026440C" w:rsidP="0026440C">
      <w:pPr>
        <w:widowControl w:val="0"/>
        <w:spacing w:before="120" w:after="120"/>
        <w:ind w:firstLine="720"/>
        <w:jc w:val="both"/>
        <w:rPr>
          <w:rFonts w:ascii="Times New Roman" w:eastAsia="Times New Roman" w:hAnsi="Times New Roman" w:cs="Times New Roman"/>
          <w:sz w:val="28"/>
          <w:szCs w:val="28"/>
          <w:lang w:val="en-US" w:eastAsia="vi-VN"/>
          <w14:ligatures w14:val="none"/>
        </w:rPr>
      </w:pPr>
      <w:r w:rsidRPr="0026440C">
        <w:rPr>
          <w:rFonts w:ascii="Times New Roman" w:eastAsia="Times New Roman" w:hAnsi="Times New Roman" w:cs="Times New Roman"/>
          <w:sz w:val="28"/>
          <w:szCs w:val="28"/>
          <w:lang w:val="en-US"/>
          <w14:ligatures w14:val="none"/>
        </w:rPr>
        <w:t>Quan điểm xây dựng dự thảo Nghị quy</w:t>
      </w:r>
      <w:bookmarkStart w:id="0" w:name="_GoBack"/>
      <w:bookmarkEnd w:id="0"/>
      <w:r w:rsidRPr="0026440C">
        <w:rPr>
          <w:rFonts w:ascii="Times New Roman" w:eastAsia="Times New Roman" w:hAnsi="Times New Roman" w:cs="Times New Roman"/>
          <w:sz w:val="28"/>
          <w:szCs w:val="28"/>
          <w:lang w:val="en-US"/>
          <w14:ligatures w14:val="none"/>
        </w:rPr>
        <w:t xml:space="preserve">ết là bảo đảm tuân thủ Hiến pháp, phù hợp với hệ thống pháp luật hiện hành; kế thừa toàn bộ các quy định tại </w:t>
      </w:r>
      <w:r w:rsidRPr="0026440C">
        <w:rPr>
          <w:rFonts w:ascii="Times New Roman" w:eastAsia="Times New Roman" w:hAnsi="Times New Roman" w:cs="Times New Roman"/>
          <w:bCs/>
          <w:sz w:val="28"/>
          <w:szCs w:val="28"/>
          <w:lang w:val="en-US" w:eastAsia="vi-VN"/>
          <w14:ligatures w14:val="none"/>
        </w:rPr>
        <w:t>Nghị quyết số 09/2025/NQ-HĐND ngày 15 tháng 7 năm 2025 của Hội đồng nhân dân tỉnh</w:t>
      </w:r>
      <w:r w:rsidRPr="0026440C">
        <w:rPr>
          <w:rFonts w:ascii="Times New Roman" w:eastAsia="Times New Roman" w:hAnsi="Times New Roman" w:cs="Times New Roman"/>
          <w:sz w:val="28"/>
          <w:szCs w:val="28"/>
          <w:lang w:val="en-US"/>
          <w14:ligatures w14:val="none"/>
        </w:rPr>
        <w:t xml:space="preserve">; </w:t>
      </w:r>
      <w:r w:rsidRPr="0026440C">
        <w:rPr>
          <w:rFonts w:ascii="Times New Roman" w:eastAsia="Times New Roman" w:hAnsi="Times New Roman" w:cs="Times New Roman"/>
          <w:bCs/>
          <w:sz w:val="28"/>
          <w:szCs w:val="28"/>
          <w:lang w:val="en-US"/>
          <w14:ligatures w14:val="none"/>
        </w:rPr>
        <w:t>bổ sung một số giá cụ thể dịch vụ quy định tại các Phụ lục ban hành kèm theo Nghị quyết số 09/2025/NQ-HĐND của Hội đồng nhân dân tỉnh Điện Biên đ</w:t>
      </w:r>
      <w:r w:rsidRPr="0026440C">
        <w:rPr>
          <w:rFonts w:ascii="Times New Roman" w:eastAsia="Times New Roman" w:hAnsi="Times New Roman" w:cs="Times New Roman"/>
          <w:sz w:val="28"/>
          <w:szCs w:val="28"/>
          <w:lang w:val="en-US" w:eastAsia="vi-VN"/>
          <w14:ligatures w14:val="none"/>
        </w:rPr>
        <w:t xml:space="preserve">ang áp </w:t>
      </w:r>
      <w:r w:rsidRPr="0026440C">
        <w:rPr>
          <w:rFonts w:ascii="Times New Roman" w:eastAsia="Times New Roman" w:hAnsi="Times New Roman" w:cs="Times New Roman"/>
          <w:sz w:val="28"/>
          <w:szCs w:val="28"/>
          <w:lang w:eastAsia="vi-VN"/>
          <w14:ligatures w14:val="none"/>
        </w:rPr>
        <w:t>dụng tại các cơ sở khám bệnh, chữa bệnh của Nhà nước trên địa bàn tỉnh</w:t>
      </w:r>
      <w:r w:rsidRPr="0026440C">
        <w:rPr>
          <w:rFonts w:ascii="Times New Roman" w:eastAsia="Times New Roman" w:hAnsi="Times New Roman" w:cs="Times New Roman"/>
          <w:sz w:val="28"/>
          <w:szCs w:val="28"/>
          <w:lang w:val="en-US" w:eastAsia="vi-VN"/>
          <w14:ligatures w14:val="none"/>
        </w:rPr>
        <w:t xml:space="preserve"> để </w:t>
      </w:r>
      <w:r w:rsidRPr="0026440C">
        <w:rPr>
          <w:rFonts w:ascii="Times New Roman" w:eastAsia="Times New Roman" w:hAnsi="Times New Roman" w:cs="Times New Roman"/>
          <w:sz w:val="28"/>
          <w:szCs w:val="28"/>
          <w:lang w:eastAsia="vi-VN"/>
          <w14:ligatures w14:val="none"/>
        </w:rPr>
        <w:t xml:space="preserve">đảm bảo quyền lợi </w:t>
      </w:r>
      <w:r w:rsidRPr="0026440C">
        <w:rPr>
          <w:rFonts w:ascii="Times New Roman" w:eastAsia="Times New Roman" w:hAnsi="Times New Roman" w:cs="Times New Roman"/>
          <w:sz w:val="28"/>
          <w:szCs w:val="28"/>
          <w:lang w:val="en-US" w:eastAsia="vi-VN"/>
          <w14:ligatures w14:val="none"/>
        </w:rPr>
        <w:t xml:space="preserve">BHYT </w:t>
      </w:r>
      <w:r w:rsidRPr="0026440C">
        <w:rPr>
          <w:rFonts w:ascii="Times New Roman" w:eastAsia="Times New Roman" w:hAnsi="Times New Roman" w:cs="Times New Roman"/>
          <w:sz w:val="28"/>
          <w:szCs w:val="28"/>
          <w:lang w:eastAsia="vi-VN"/>
          <w14:ligatures w14:val="none"/>
        </w:rPr>
        <w:t>của người bệnh và cơ sở khám chữa bệnh</w:t>
      </w:r>
      <w:r w:rsidRPr="0026440C">
        <w:rPr>
          <w:rFonts w:ascii="Times New Roman" w:eastAsia="Times New Roman" w:hAnsi="Times New Roman" w:cs="Times New Roman"/>
          <w:sz w:val="28"/>
          <w:szCs w:val="28"/>
          <w:lang w:val="en-US" w:eastAsia="vi-VN"/>
          <w14:ligatures w14:val="none"/>
        </w:rPr>
        <w:t xml:space="preserve"> không làm phát sinh chi phí của Nhà nước và không ảnh hưởng đến quyền lợi của người dân</w:t>
      </w:r>
      <w:r>
        <w:rPr>
          <w:rFonts w:ascii="Times New Roman" w:eastAsia="Times New Roman" w:hAnsi="Times New Roman" w:cs="Times New Roman"/>
          <w:sz w:val="28"/>
          <w:szCs w:val="28"/>
          <w:lang w:val="en-US" w:eastAsia="vi-VN"/>
          <w14:ligatures w14:val="none"/>
        </w:rPr>
        <w:t>.</w:t>
      </w:r>
    </w:p>
    <w:p w14:paraId="5FFB4FBB" w14:textId="299D3415" w:rsidR="00164115" w:rsidRPr="007F6C00" w:rsidRDefault="00164115" w:rsidP="0026440C">
      <w:pPr>
        <w:widowControl w:val="0"/>
        <w:spacing w:before="120" w:after="120"/>
        <w:ind w:firstLine="720"/>
        <w:jc w:val="both"/>
        <w:rPr>
          <w:rFonts w:ascii="Times New Roman" w:hAnsi="Times New Roman" w:cs="Times New Roman"/>
          <w:sz w:val="28"/>
          <w:szCs w:val="28"/>
        </w:rPr>
      </w:pPr>
      <w:r w:rsidRPr="007F6C00">
        <w:rPr>
          <w:rFonts w:ascii="Times New Roman" w:hAnsi="Times New Roman" w:cs="Times New Roman"/>
          <w:b/>
          <w:sz w:val="28"/>
          <w:szCs w:val="28"/>
        </w:rPr>
        <w:t>IV. BỐ CỤC VÀ NỘI DUNG CƠ BẢN CỦA DỰ THẢO NGHỊ QUYẾT</w:t>
      </w:r>
    </w:p>
    <w:p w14:paraId="472E9339" w14:textId="77777777" w:rsidR="00164115" w:rsidRPr="007F6C00" w:rsidRDefault="00164115" w:rsidP="00164115">
      <w:pPr>
        <w:widowControl w:val="0"/>
        <w:spacing w:before="120" w:after="120"/>
        <w:ind w:firstLine="720"/>
        <w:jc w:val="both"/>
        <w:rPr>
          <w:rFonts w:ascii="Times New Roman" w:hAnsi="Times New Roman" w:cs="Times New Roman"/>
          <w:sz w:val="28"/>
          <w:szCs w:val="28"/>
        </w:rPr>
      </w:pPr>
      <w:r w:rsidRPr="007F6C00">
        <w:rPr>
          <w:rFonts w:ascii="Times New Roman" w:hAnsi="Times New Roman" w:cs="Times New Roman"/>
          <w:b/>
          <w:sz w:val="28"/>
          <w:szCs w:val="28"/>
          <w:lang w:val="nb-NO"/>
        </w:rPr>
        <w:t>1. Bố cục</w:t>
      </w:r>
    </w:p>
    <w:p w14:paraId="60D2C6D3" w14:textId="77777777" w:rsidR="00164115" w:rsidRPr="007F6C00" w:rsidRDefault="00164115" w:rsidP="00164115">
      <w:pPr>
        <w:widowControl w:val="0"/>
        <w:spacing w:before="120" w:after="120"/>
        <w:ind w:firstLine="720"/>
        <w:jc w:val="both"/>
        <w:rPr>
          <w:rFonts w:ascii="Times New Roman" w:hAnsi="Times New Roman" w:cs="Times New Roman"/>
          <w:sz w:val="28"/>
          <w:szCs w:val="28"/>
        </w:rPr>
      </w:pPr>
      <w:r w:rsidRPr="007F6C00">
        <w:rPr>
          <w:rFonts w:ascii="Times New Roman" w:hAnsi="Times New Roman" w:cs="Times New Roman"/>
          <w:sz w:val="28"/>
          <w:szCs w:val="28"/>
        </w:rPr>
        <w:t>Dự thảo Nghị quyết gồm 02 điều:</w:t>
      </w:r>
    </w:p>
    <w:p w14:paraId="112273AF" w14:textId="77777777" w:rsidR="00164115" w:rsidRPr="00D34D5C" w:rsidRDefault="00164115" w:rsidP="00164115">
      <w:pPr>
        <w:widowControl w:val="0"/>
        <w:spacing w:before="120" w:after="120"/>
        <w:ind w:firstLine="720"/>
        <w:jc w:val="both"/>
        <w:rPr>
          <w:rFonts w:ascii="Times New Roman" w:hAnsi="Times New Roman" w:cs="Times New Roman"/>
          <w:spacing w:val="-2"/>
          <w:sz w:val="28"/>
          <w:szCs w:val="28"/>
        </w:rPr>
      </w:pPr>
      <w:r w:rsidRPr="00D34D5C">
        <w:rPr>
          <w:rFonts w:ascii="Times New Roman" w:hAnsi="Times New Roman" w:cs="Times New Roman"/>
          <w:spacing w:val="-2"/>
          <w:sz w:val="28"/>
          <w:szCs w:val="28"/>
        </w:rPr>
        <w:t xml:space="preserve">Điều 1. </w:t>
      </w:r>
      <w:r w:rsidRPr="00D34D5C">
        <w:rPr>
          <w:rFonts w:ascii="Times New Roman" w:hAnsi="Times New Roman" w:cs="Times New Roman"/>
          <w:iCs/>
          <w:spacing w:val="-2"/>
          <w:sz w:val="28"/>
          <w:szCs w:val="28"/>
        </w:rPr>
        <w:t>Sửa đổi, bổ sung một số giá cụ thể dịch vụ quy định tại các Phụ lục ban hành kèm theo Nghị quyết số 09/2025/NQ-HĐND ngày 15 tháng 7 năm 2025 của HĐND tỉnh Điện Biên quy định giá cụ thể dịch vụ khám bệnh, chữa bệnh áp dụng tại các cơ sở khám bệnh, chữa bệnh của Nhà nước trên địa bàn tỉnh Điện Biên.</w:t>
      </w:r>
    </w:p>
    <w:p w14:paraId="71BCAAAE" w14:textId="77777777" w:rsidR="00164115" w:rsidRPr="007F6C00" w:rsidRDefault="00164115" w:rsidP="00164115">
      <w:pPr>
        <w:widowControl w:val="0"/>
        <w:spacing w:before="120" w:after="120"/>
        <w:ind w:firstLine="720"/>
        <w:jc w:val="both"/>
        <w:rPr>
          <w:rFonts w:ascii="Times New Roman" w:hAnsi="Times New Roman" w:cs="Times New Roman"/>
          <w:sz w:val="28"/>
          <w:szCs w:val="28"/>
        </w:rPr>
      </w:pPr>
      <w:r w:rsidRPr="007F6C00">
        <w:rPr>
          <w:rFonts w:ascii="Times New Roman" w:hAnsi="Times New Roman" w:cs="Times New Roman"/>
          <w:sz w:val="28"/>
          <w:szCs w:val="28"/>
        </w:rPr>
        <w:t>Điều 2. Điều khoản thi hành.</w:t>
      </w:r>
    </w:p>
    <w:p w14:paraId="6DECD88F" w14:textId="77777777" w:rsidR="00164115" w:rsidRPr="007F6C00" w:rsidRDefault="00164115" w:rsidP="00164115">
      <w:pPr>
        <w:widowControl w:val="0"/>
        <w:spacing w:before="120" w:after="120"/>
        <w:ind w:firstLine="720"/>
        <w:jc w:val="both"/>
        <w:rPr>
          <w:rFonts w:ascii="Times New Roman" w:hAnsi="Times New Roman" w:cs="Times New Roman"/>
          <w:sz w:val="28"/>
          <w:szCs w:val="28"/>
        </w:rPr>
      </w:pPr>
      <w:r w:rsidRPr="007F6C00">
        <w:rPr>
          <w:rFonts w:ascii="Times New Roman" w:hAnsi="Times New Roman" w:cs="Times New Roman"/>
          <w:b/>
          <w:sz w:val="28"/>
          <w:szCs w:val="28"/>
        </w:rPr>
        <w:lastRenderedPageBreak/>
        <w:t>2. Nội dung cơ bản</w:t>
      </w:r>
    </w:p>
    <w:p w14:paraId="323CCFD3" w14:textId="015C0293" w:rsidR="00164115" w:rsidRDefault="00164115" w:rsidP="00164115">
      <w:pPr>
        <w:widowControl w:val="0"/>
        <w:spacing w:before="120" w:after="120"/>
        <w:ind w:firstLine="720"/>
        <w:jc w:val="both"/>
        <w:rPr>
          <w:rFonts w:ascii="Times New Roman" w:hAnsi="Times New Roman" w:cs="Times New Roman"/>
          <w:iCs/>
          <w:sz w:val="28"/>
          <w:szCs w:val="28"/>
        </w:rPr>
      </w:pPr>
      <w:r w:rsidRPr="007F6C00">
        <w:rPr>
          <w:rFonts w:ascii="Times New Roman" w:hAnsi="Times New Roman" w:cs="Times New Roman"/>
          <w:iCs/>
          <w:sz w:val="28"/>
          <w:szCs w:val="28"/>
        </w:rPr>
        <w:t>Bổ sung một số giá cụ thể dịch vụ quy định tại các Phụ lục ban hành kèm theo Nghị quyết số 09/2025/NQ-HĐND ngày 15 tháng 7 năm 2025 của HĐND tỉnh Điện Biên quy định giá cụ thể dịch vụ khám bệnh, chữa bệnh áp dụng tại các cơ sở khám bệnh, chữa bệnh của Nhà nước trên địa bàn tỉnh Điện Biên.</w:t>
      </w:r>
    </w:p>
    <w:p w14:paraId="41DB81FE" w14:textId="29DAD165" w:rsidR="00EE2FCD" w:rsidRPr="00EE2FCD" w:rsidRDefault="00EE2FCD" w:rsidP="00EE2FCD">
      <w:pPr>
        <w:widowControl w:val="0"/>
        <w:spacing w:before="120" w:after="120"/>
        <w:jc w:val="center"/>
        <w:rPr>
          <w:rFonts w:ascii="Times New Roman" w:hAnsi="Times New Roman" w:cs="Times New Roman"/>
          <w:i/>
          <w:sz w:val="28"/>
          <w:szCs w:val="28"/>
          <w:lang w:val="en-US"/>
        </w:rPr>
      </w:pPr>
      <w:r w:rsidRPr="00EE2FCD">
        <w:rPr>
          <w:rFonts w:ascii="Times New Roman" w:hAnsi="Times New Roman" w:cs="Times New Roman"/>
          <w:i/>
          <w:sz w:val="28"/>
          <w:szCs w:val="28"/>
          <w:lang w:val="en-US"/>
        </w:rPr>
        <w:t>(Chi tiết tại dự thảo Nghị quyết kèm theo).</w:t>
      </w:r>
    </w:p>
    <w:p w14:paraId="1746F9D1" w14:textId="77777777" w:rsidR="00E67AB0" w:rsidRPr="007F6C00" w:rsidRDefault="0096496A" w:rsidP="00E67AB0">
      <w:pPr>
        <w:spacing w:before="40" w:after="40" w:line="252" w:lineRule="auto"/>
        <w:ind w:firstLine="720"/>
        <w:jc w:val="both"/>
        <w:rPr>
          <w:rFonts w:ascii="Times New Roman" w:hAnsi="Times New Roman" w:cs="Times New Roman"/>
          <w:b/>
          <w:sz w:val="28"/>
          <w:szCs w:val="28"/>
          <w:lang w:val="en-US"/>
        </w:rPr>
      </w:pPr>
      <w:r w:rsidRPr="007F6C00">
        <w:rPr>
          <w:rFonts w:ascii="Times New Roman" w:hAnsi="Times New Roman" w:cs="Times New Roman"/>
          <w:b/>
          <w:sz w:val="28"/>
          <w:szCs w:val="28"/>
          <w:lang w:val="en-US"/>
        </w:rPr>
        <w:t>III. TỔ CHỨC THỰC HIỆN</w:t>
      </w:r>
    </w:p>
    <w:p w14:paraId="1F23FD68" w14:textId="1CAC4104" w:rsidR="00E67AB0" w:rsidRPr="007F6C00" w:rsidRDefault="0096496A" w:rsidP="00E67AB0">
      <w:pPr>
        <w:spacing w:before="40" w:after="40" w:line="252" w:lineRule="auto"/>
        <w:ind w:firstLine="720"/>
        <w:jc w:val="both"/>
        <w:rPr>
          <w:rFonts w:ascii="Times New Roman" w:hAnsi="Times New Roman" w:cs="Times New Roman"/>
          <w:b/>
          <w:sz w:val="28"/>
          <w:szCs w:val="28"/>
          <w:lang w:val="en-US"/>
        </w:rPr>
      </w:pPr>
      <w:r w:rsidRPr="007F6C00">
        <w:rPr>
          <w:rFonts w:ascii="Times New Roman" w:hAnsi="Times New Roman" w:cs="Times New Roman"/>
          <w:sz w:val="28"/>
          <w:szCs w:val="28"/>
          <w:lang w:val="en-US"/>
        </w:rPr>
        <w:t xml:space="preserve">Sau khi được ban hành, Nghị quyết sẽ là cơ sở để các </w:t>
      </w:r>
      <w:r w:rsidR="00164115" w:rsidRPr="007F6C00">
        <w:rPr>
          <w:rFonts w:ascii="Times New Roman" w:hAnsi="Times New Roman" w:cs="Times New Roman"/>
          <w:sz w:val="28"/>
          <w:szCs w:val="28"/>
          <w:lang w:val="en-US"/>
        </w:rPr>
        <w:t xml:space="preserve">cơ sở khám bệnh, </w:t>
      </w:r>
      <w:r w:rsidR="00E67AB0" w:rsidRPr="007F6C00">
        <w:rPr>
          <w:rFonts w:ascii="Times New Roman" w:hAnsi="Times New Roman" w:cs="Times New Roman"/>
          <w:sz w:val="28"/>
          <w:szCs w:val="28"/>
          <w:lang w:val="en-US"/>
        </w:rPr>
        <w:t>chữa</w:t>
      </w:r>
      <w:r w:rsidR="00164115" w:rsidRPr="007F6C00">
        <w:rPr>
          <w:rFonts w:ascii="Times New Roman" w:hAnsi="Times New Roman" w:cs="Times New Roman"/>
          <w:sz w:val="28"/>
          <w:szCs w:val="28"/>
          <w:lang w:val="en-US"/>
        </w:rPr>
        <w:t xml:space="preserve"> bệnh của Nhà nước </w:t>
      </w:r>
      <w:r w:rsidRPr="007F6C00">
        <w:rPr>
          <w:rFonts w:ascii="Times New Roman" w:hAnsi="Times New Roman" w:cs="Times New Roman"/>
          <w:sz w:val="28"/>
          <w:szCs w:val="28"/>
          <w:lang w:val="en-US"/>
        </w:rPr>
        <w:t xml:space="preserve">triển khai thống nhất, hiệu quả góp phần </w:t>
      </w:r>
      <w:r w:rsidR="00E67AB0" w:rsidRPr="007F6C00">
        <w:rPr>
          <w:rFonts w:ascii="Times New Roman" w:hAnsi="Times New Roman" w:cs="Times New Roman"/>
          <w:sz w:val="28"/>
          <w:szCs w:val="28"/>
          <w:lang w:val="en-US"/>
        </w:rPr>
        <w:t xml:space="preserve">tăng cường </w:t>
      </w:r>
      <w:r w:rsidR="00E67AB0" w:rsidRPr="007F6C00">
        <w:rPr>
          <w:rFonts w:ascii="Times New Roman" w:eastAsia="Arial" w:hAnsi="Times New Roman" w:cs="Times New Roman"/>
          <w:sz w:val="28"/>
          <w:szCs w:val="28"/>
        </w:rPr>
        <w:t>tiếp cận của người dân đối với dịch vụ kỹ thuật</w:t>
      </w:r>
      <w:r w:rsidR="00E67AB0" w:rsidRPr="007F6C00">
        <w:rPr>
          <w:rFonts w:ascii="Times New Roman" w:eastAsia="Arial" w:hAnsi="Times New Roman" w:cs="Times New Roman"/>
          <w:sz w:val="28"/>
          <w:szCs w:val="28"/>
          <w:lang w:val="en-US"/>
        </w:rPr>
        <w:t>,</w:t>
      </w:r>
      <w:r w:rsidR="00E67AB0" w:rsidRPr="007F6C00">
        <w:rPr>
          <w:rFonts w:ascii="Times New Roman" w:eastAsia="Arial" w:hAnsi="Times New Roman" w:cs="Times New Roman"/>
          <w:sz w:val="28"/>
          <w:szCs w:val="28"/>
        </w:rPr>
        <w:t xml:space="preserve"> </w:t>
      </w:r>
      <w:r w:rsidR="00E67AB0" w:rsidRPr="007F6C00">
        <w:rPr>
          <w:rFonts w:ascii="Times New Roman" w:eastAsia="Arial" w:hAnsi="Times New Roman" w:cs="Times New Roman"/>
          <w:sz w:val="28"/>
          <w:szCs w:val="28"/>
          <w:lang w:val="en-US"/>
        </w:rPr>
        <w:t xml:space="preserve">đảm bảo </w:t>
      </w:r>
      <w:r w:rsidR="00E67AB0" w:rsidRPr="007F6C00">
        <w:rPr>
          <w:rFonts w:ascii="Times New Roman" w:eastAsia="Arial" w:hAnsi="Times New Roman" w:cs="Times New Roman"/>
          <w:sz w:val="28"/>
          <w:szCs w:val="28"/>
        </w:rPr>
        <w:t xml:space="preserve">quyền lợi </w:t>
      </w:r>
      <w:r w:rsidR="00E67AB0" w:rsidRPr="007F6C00">
        <w:rPr>
          <w:rFonts w:ascii="Times New Roman" w:eastAsia="Arial" w:hAnsi="Times New Roman" w:cs="Times New Roman"/>
          <w:sz w:val="28"/>
          <w:szCs w:val="28"/>
          <w:lang w:val="en-US"/>
        </w:rPr>
        <w:t xml:space="preserve">BHYT </w:t>
      </w:r>
      <w:r w:rsidR="00E67AB0" w:rsidRPr="007F6C00">
        <w:rPr>
          <w:rFonts w:ascii="Times New Roman" w:eastAsia="Arial" w:hAnsi="Times New Roman" w:cs="Times New Roman"/>
          <w:sz w:val="28"/>
          <w:szCs w:val="28"/>
        </w:rPr>
        <w:t>của người bệnh</w:t>
      </w:r>
      <w:r w:rsidR="00E67AB0" w:rsidRPr="007F6C00">
        <w:rPr>
          <w:rFonts w:ascii="Times New Roman" w:eastAsia="Arial" w:hAnsi="Times New Roman" w:cs="Times New Roman"/>
          <w:sz w:val="28"/>
          <w:szCs w:val="28"/>
          <w:lang w:val="en-US"/>
        </w:rPr>
        <w:t xml:space="preserve">, người dân và </w:t>
      </w:r>
      <w:r w:rsidR="00E67AB0" w:rsidRPr="007F6C00">
        <w:rPr>
          <w:rFonts w:ascii="Times New Roman" w:hAnsi="Times New Roman" w:cs="Times New Roman"/>
          <w:sz w:val="28"/>
          <w:szCs w:val="28"/>
        </w:rPr>
        <w:t xml:space="preserve">tăng cường công tác quản lý, bảo đảm công khai, minh bạch trong </w:t>
      </w:r>
      <w:r w:rsidR="00E67AB0" w:rsidRPr="007F6C00">
        <w:rPr>
          <w:rFonts w:ascii="Times New Roman" w:hAnsi="Times New Roman" w:cs="Times New Roman"/>
          <w:bCs/>
          <w:sz w:val="28"/>
          <w:szCs w:val="28"/>
        </w:rPr>
        <w:t>các cơ sở khám bệnh, chữa bệnh công lập của Nhà nước trên địa bàn tỉnh Điện Biên</w:t>
      </w:r>
      <w:r w:rsidR="00E67AB0" w:rsidRPr="007F6C00">
        <w:rPr>
          <w:rFonts w:ascii="Times New Roman" w:hAnsi="Times New Roman" w:cs="Times New Roman"/>
          <w:sz w:val="28"/>
          <w:szCs w:val="28"/>
        </w:rPr>
        <w:t>.</w:t>
      </w:r>
    </w:p>
    <w:sectPr w:rsidR="00E67AB0" w:rsidRPr="007F6C00" w:rsidSect="000F586F">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3E67C" w14:textId="77777777" w:rsidR="00B53C18" w:rsidRDefault="00B53C18" w:rsidP="003C3C73">
      <w:pPr>
        <w:spacing w:after="0" w:line="240" w:lineRule="auto"/>
      </w:pPr>
      <w:r>
        <w:separator/>
      </w:r>
    </w:p>
  </w:endnote>
  <w:endnote w:type="continuationSeparator" w:id="0">
    <w:p w14:paraId="390CF23B" w14:textId="77777777" w:rsidR="00B53C18" w:rsidRDefault="00B53C18" w:rsidP="003C3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9A551" w14:textId="77777777" w:rsidR="00B53C18" w:rsidRDefault="00B53C18" w:rsidP="003C3C73">
      <w:pPr>
        <w:spacing w:after="0" w:line="240" w:lineRule="auto"/>
      </w:pPr>
      <w:r>
        <w:separator/>
      </w:r>
    </w:p>
  </w:footnote>
  <w:footnote w:type="continuationSeparator" w:id="0">
    <w:p w14:paraId="44D0C921" w14:textId="77777777" w:rsidR="00B53C18" w:rsidRDefault="00B53C18" w:rsidP="003C3C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775"/>
    <w:rsid w:val="00007F60"/>
    <w:rsid w:val="000219A3"/>
    <w:rsid w:val="000F586F"/>
    <w:rsid w:val="001502E2"/>
    <w:rsid w:val="00156500"/>
    <w:rsid w:val="00157B33"/>
    <w:rsid w:val="00164115"/>
    <w:rsid w:val="00195267"/>
    <w:rsid w:val="00257ADA"/>
    <w:rsid w:val="002625A9"/>
    <w:rsid w:val="0026440C"/>
    <w:rsid w:val="002B2E8C"/>
    <w:rsid w:val="002B36A3"/>
    <w:rsid w:val="002D301B"/>
    <w:rsid w:val="002E601F"/>
    <w:rsid w:val="00302ED5"/>
    <w:rsid w:val="00381B20"/>
    <w:rsid w:val="003853CA"/>
    <w:rsid w:val="00394820"/>
    <w:rsid w:val="003C3C73"/>
    <w:rsid w:val="003C4B5E"/>
    <w:rsid w:val="00486613"/>
    <w:rsid w:val="004F211C"/>
    <w:rsid w:val="00505EBC"/>
    <w:rsid w:val="0058004F"/>
    <w:rsid w:val="005C4137"/>
    <w:rsid w:val="005C4C58"/>
    <w:rsid w:val="00611A34"/>
    <w:rsid w:val="006D1FFC"/>
    <w:rsid w:val="006E07D2"/>
    <w:rsid w:val="00703387"/>
    <w:rsid w:val="007229BE"/>
    <w:rsid w:val="00747629"/>
    <w:rsid w:val="007A4D6D"/>
    <w:rsid w:val="007F6C00"/>
    <w:rsid w:val="00824873"/>
    <w:rsid w:val="0082504B"/>
    <w:rsid w:val="00841808"/>
    <w:rsid w:val="008569D1"/>
    <w:rsid w:val="00907145"/>
    <w:rsid w:val="00937775"/>
    <w:rsid w:val="0096496A"/>
    <w:rsid w:val="00964EDD"/>
    <w:rsid w:val="009F4AC3"/>
    <w:rsid w:val="00A73E17"/>
    <w:rsid w:val="00AD6545"/>
    <w:rsid w:val="00AD69D4"/>
    <w:rsid w:val="00B53C18"/>
    <w:rsid w:val="00B61A6B"/>
    <w:rsid w:val="00B80569"/>
    <w:rsid w:val="00B8655B"/>
    <w:rsid w:val="00B86B49"/>
    <w:rsid w:val="00C50BD2"/>
    <w:rsid w:val="00D13879"/>
    <w:rsid w:val="00D34D5C"/>
    <w:rsid w:val="00D52BEC"/>
    <w:rsid w:val="00E67AB0"/>
    <w:rsid w:val="00EC5A02"/>
    <w:rsid w:val="00ED372C"/>
    <w:rsid w:val="00EE2FCD"/>
    <w:rsid w:val="00F228E3"/>
    <w:rsid w:val="00F25C2F"/>
    <w:rsid w:val="00F74548"/>
    <w:rsid w:val="00FE08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479F0"/>
  <w15:chartTrackingRefBased/>
  <w15:docId w15:val="{579C4803-E8B2-4292-A6D8-9976E58C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77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77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77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77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77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77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77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77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77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77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77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777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77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77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77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77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77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7775"/>
    <w:rPr>
      <w:rFonts w:eastAsiaTheme="majorEastAsia" w:cstheme="majorBidi"/>
      <w:color w:val="272727" w:themeColor="text1" w:themeTint="D8"/>
    </w:rPr>
  </w:style>
  <w:style w:type="paragraph" w:styleId="Title">
    <w:name w:val="Title"/>
    <w:basedOn w:val="Normal"/>
    <w:next w:val="Normal"/>
    <w:link w:val="TitleChar"/>
    <w:uiPriority w:val="10"/>
    <w:qFormat/>
    <w:rsid w:val="009377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77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77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77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7775"/>
    <w:pPr>
      <w:spacing w:before="160"/>
      <w:jc w:val="center"/>
    </w:pPr>
    <w:rPr>
      <w:i/>
      <w:iCs/>
      <w:color w:val="404040" w:themeColor="text1" w:themeTint="BF"/>
    </w:rPr>
  </w:style>
  <w:style w:type="character" w:customStyle="1" w:styleId="QuoteChar">
    <w:name w:val="Quote Char"/>
    <w:basedOn w:val="DefaultParagraphFont"/>
    <w:link w:val="Quote"/>
    <w:uiPriority w:val="29"/>
    <w:rsid w:val="00937775"/>
    <w:rPr>
      <w:i/>
      <w:iCs/>
      <w:color w:val="404040" w:themeColor="text1" w:themeTint="BF"/>
    </w:rPr>
  </w:style>
  <w:style w:type="paragraph" w:styleId="ListParagraph">
    <w:name w:val="List Paragraph"/>
    <w:basedOn w:val="Normal"/>
    <w:uiPriority w:val="34"/>
    <w:qFormat/>
    <w:rsid w:val="00937775"/>
    <w:pPr>
      <w:ind w:left="720"/>
      <w:contextualSpacing/>
    </w:pPr>
  </w:style>
  <w:style w:type="character" w:styleId="IntenseEmphasis">
    <w:name w:val="Intense Emphasis"/>
    <w:basedOn w:val="DefaultParagraphFont"/>
    <w:uiPriority w:val="21"/>
    <w:qFormat/>
    <w:rsid w:val="00937775"/>
    <w:rPr>
      <w:i/>
      <w:iCs/>
      <w:color w:val="2F5496" w:themeColor="accent1" w:themeShade="BF"/>
    </w:rPr>
  </w:style>
  <w:style w:type="paragraph" w:styleId="IntenseQuote">
    <w:name w:val="Intense Quote"/>
    <w:basedOn w:val="Normal"/>
    <w:next w:val="Normal"/>
    <w:link w:val="IntenseQuoteChar"/>
    <w:uiPriority w:val="30"/>
    <w:qFormat/>
    <w:rsid w:val="009377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7775"/>
    <w:rPr>
      <w:i/>
      <w:iCs/>
      <w:color w:val="2F5496" w:themeColor="accent1" w:themeShade="BF"/>
    </w:rPr>
  </w:style>
  <w:style w:type="character" w:styleId="IntenseReference">
    <w:name w:val="Intense Reference"/>
    <w:basedOn w:val="DefaultParagraphFont"/>
    <w:uiPriority w:val="32"/>
    <w:qFormat/>
    <w:rsid w:val="00937775"/>
    <w:rPr>
      <w:b/>
      <w:bCs/>
      <w:smallCaps/>
      <w:color w:val="2F5496" w:themeColor="accent1" w:themeShade="BF"/>
      <w:spacing w:val="5"/>
    </w:rPr>
  </w:style>
  <w:style w:type="character" w:customStyle="1" w:styleId="citation-387">
    <w:name w:val="citation-387"/>
    <w:rsid w:val="009F4AC3"/>
  </w:style>
  <w:style w:type="character" w:customStyle="1" w:styleId="citation-386">
    <w:name w:val="citation-386"/>
    <w:rsid w:val="009F4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7111">
      <w:bodyDiv w:val="1"/>
      <w:marLeft w:val="0"/>
      <w:marRight w:val="0"/>
      <w:marTop w:val="0"/>
      <w:marBottom w:val="0"/>
      <w:divBdr>
        <w:top w:val="none" w:sz="0" w:space="0" w:color="auto"/>
        <w:left w:val="none" w:sz="0" w:space="0" w:color="auto"/>
        <w:bottom w:val="none" w:sz="0" w:space="0" w:color="auto"/>
        <w:right w:val="none" w:sz="0" w:space="0" w:color="auto"/>
      </w:divBdr>
    </w:div>
    <w:div w:id="1667513943">
      <w:bodyDiv w:val="1"/>
      <w:marLeft w:val="0"/>
      <w:marRight w:val="0"/>
      <w:marTop w:val="0"/>
      <w:marBottom w:val="0"/>
      <w:divBdr>
        <w:top w:val="none" w:sz="0" w:space="0" w:color="auto"/>
        <w:left w:val="none" w:sz="0" w:space="0" w:color="auto"/>
        <w:bottom w:val="none" w:sz="0" w:space="0" w:color="auto"/>
        <w:right w:val="none" w:sz="0" w:space="0" w:color="auto"/>
      </w:divBdr>
    </w:div>
    <w:div w:id="204709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70D71-49AF-4BB9-88BE-343A4A81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867</Words>
  <Characters>4946</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38</cp:revision>
  <dcterms:created xsi:type="dcterms:W3CDTF">2025-10-01T00:37:00Z</dcterms:created>
  <dcterms:modified xsi:type="dcterms:W3CDTF">2026-04-20T10:20:00Z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8c9f28f9-6842-4a89-8429-eca84abb3928</vt:lpwstr>
  </property>
</Properties>
</file>